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201</w:t>
      </w:r>
      <w:r>
        <w:rPr>
          <w:rFonts w:hint="eastAsia" w:ascii="方正小标宋简体" w:hAnsi="方正小标宋简体" w:eastAsia="方正小标宋简体" w:cs="方正小标宋简体"/>
          <w:sz w:val="30"/>
          <w:szCs w:val="30"/>
          <w:lang w:val="en-US" w:eastAsia="zh-CN"/>
        </w:rPr>
        <w:t>9</w:t>
      </w:r>
      <w:r>
        <w:rPr>
          <w:rFonts w:hint="eastAsia" w:ascii="方正小标宋简体" w:hAnsi="方正小标宋简体" w:eastAsia="方正小标宋简体" w:cs="方正小标宋简体"/>
          <w:sz w:val="30"/>
          <w:szCs w:val="30"/>
        </w:rPr>
        <w:t>年浙江省荣军医院（嘉兴市第三医院）</w:t>
      </w:r>
    </w:p>
    <w:p>
      <w:pPr>
        <w:spacing w:line="46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eastAsia="zh-CN"/>
        </w:rPr>
        <w:t>应届毕业生</w:t>
      </w:r>
      <w:r>
        <w:rPr>
          <w:rFonts w:hint="eastAsia" w:ascii="方正小标宋简体" w:hAnsi="方正小标宋简体" w:eastAsia="方正小标宋简体" w:cs="方正小标宋简体"/>
          <w:sz w:val="30"/>
          <w:szCs w:val="30"/>
        </w:rPr>
        <w:t>招聘启事</w:t>
      </w:r>
    </w:p>
    <w:p>
      <w:pPr>
        <w:spacing w:line="480" w:lineRule="exact"/>
        <w:ind w:firstLine="585" w:firstLineChars="195"/>
        <w:rPr>
          <w:rFonts w:ascii="仿宋" w:hAnsi="仿宋" w:eastAsia="仿宋" w:cs="宋体"/>
          <w:sz w:val="30"/>
          <w:szCs w:val="30"/>
        </w:rPr>
      </w:pPr>
    </w:p>
    <w:p>
      <w:pPr>
        <w:spacing w:line="480" w:lineRule="exact"/>
        <w:ind w:firstLine="600" w:firstLineChars="200"/>
        <w:rPr>
          <w:rFonts w:hint="eastAsia" w:ascii="仿宋" w:hAnsi="仿宋" w:eastAsia="仿宋" w:cs="宋体"/>
          <w:sz w:val="30"/>
          <w:szCs w:val="30"/>
          <w:lang w:eastAsia="zh-CN"/>
        </w:rPr>
      </w:pPr>
      <w:r>
        <w:rPr>
          <w:rFonts w:hint="eastAsia" w:ascii="仿宋" w:hAnsi="仿宋" w:eastAsia="仿宋" w:cs="宋体"/>
          <w:sz w:val="30"/>
          <w:szCs w:val="30"/>
          <w:lang w:eastAsia="zh-CN"/>
        </w:rPr>
        <w:t>浙江省荣军医院（嘉兴市第三医院）是集医疗、科研、教学、康复为一体的大型综合性医院，为嘉兴市本级六大公益性医疗机构之一。医院现有双园路、大桥两个院区，主院区位于嘉兴市二环西路与双园路交界处（双园路309号；中环西路589号），占地110亩，建筑面积</w:t>
      </w:r>
      <w:r>
        <w:rPr>
          <w:rFonts w:hint="eastAsia" w:ascii="仿宋" w:hAnsi="仿宋" w:eastAsia="仿宋" w:cs="宋体"/>
          <w:sz w:val="30"/>
          <w:szCs w:val="30"/>
          <w:lang w:val="en-US" w:eastAsia="zh-CN"/>
        </w:rPr>
        <w:t>6</w:t>
      </w:r>
      <w:r>
        <w:rPr>
          <w:rFonts w:hint="eastAsia" w:ascii="仿宋" w:hAnsi="仿宋" w:eastAsia="仿宋" w:cs="宋体"/>
          <w:sz w:val="30"/>
          <w:szCs w:val="30"/>
          <w:lang w:eastAsia="zh-CN"/>
        </w:rPr>
        <w:t>万平方米，现共开放床位</w:t>
      </w:r>
      <w:r>
        <w:rPr>
          <w:rFonts w:hint="eastAsia" w:ascii="仿宋" w:hAnsi="仿宋" w:eastAsia="仿宋" w:cs="宋体"/>
          <w:sz w:val="30"/>
          <w:szCs w:val="30"/>
          <w:lang w:val="en-US" w:eastAsia="zh-CN"/>
        </w:rPr>
        <w:t>1013</w:t>
      </w:r>
      <w:r>
        <w:rPr>
          <w:rFonts w:hint="eastAsia" w:ascii="仿宋" w:hAnsi="仿宋" w:eastAsia="仿宋" w:cs="宋体"/>
          <w:sz w:val="30"/>
          <w:szCs w:val="30"/>
          <w:lang w:eastAsia="zh-CN"/>
        </w:rPr>
        <w:t>张，</w:t>
      </w:r>
      <w:r>
        <w:rPr>
          <w:rFonts w:hint="eastAsia" w:ascii="仿宋" w:hAnsi="仿宋" w:eastAsia="仿宋" w:cs="宋体"/>
          <w:sz w:val="30"/>
          <w:szCs w:val="30"/>
          <w:lang w:val="en-US" w:eastAsia="zh-CN"/>
        </w:rPr>
        <w:t>后期23层二期大楼也即将拔地而起。我院</w:t>
      </w:r>
      <w:r>
        <w:rPr>
          <w:rFonts w:hint="eastAsia" w:ascii="仿宋" w:hAnsi="仿宋" w:eastAsia="仿宋" w:cs="宋体"/>
          <w:sz w:val="30"/>
          <w:szCs w:val="30"/>
          <w:lang w:eastAsia="zh-CN"/>
        </w:rPr>
        <w:t>设有40多个临床医疗、医技科室</w:t>
      </w:r>
      <w:r>
        <w:rPr>
          <w:rFonts w:hint="eastAsia" w:ascii="仿宋" w:hAnsi="仿宋" w:eastAsia="仿宋" w:cs="宋体"/>
          <w:sz w:val="30"/>
          <w:szCs w:val="30"/>
          <w:lang w:val="en-US" w:eastAsia="zh-CN"/>
        </w:rPr>
        <w:t>,</w:t>
      </w:r>
      <w:r>
        <w:rPr>
          <w:rFonts w:hint="eastAsia" w:ascii="仿宋" w:hAnsi="仿宋" w:eastAsia="仿宋" w:cs="宋体"/>
          <w:sz w:val="30"/>
          <w:szCs w:val="30"/>
          <w:lang w:eastAsia="zh-CN"/>
        </w:rPr>
        <w:t>是嘉兴市骨质疏松和骨矿盐疾病学会（一级学会）、嘉兴市中西医结合骨伤科专业委员会主委单位、嘉兴市医学会老年医学专业委员会主委单位</w:t>
      </w:r>
      <w:r>
        <w:rPr>
          <w:rFonts w:hint="eastAsia" w:ascii="仿宋" w:hAnsi="仿宋" w:eastAsia="仿宋" w:cs="宋体"/>
          <w:sz w:val="30"/>
          <w:szCs w:val="30"/>
          <w:lang w:val="en-US" w:eastAsia="zh-CN"/>
        </w:rPr>
        <w:t>,嘉兴市中西医结合学会医学美容专委会主委单位，拥有一个市级创新团队、一个市级重点实验室、2个市级重点学科</w:t>
      </w:r>
      <w:r>
        <w:rPr>
          <w:rFonts w:hint="eastAsia" w:ascii="仿宋" w:hAnsi="仿宋" w:eastAsia="仿宋" w:cs="宋体"/>
          <w:sz w:val="30"/>
          <w:szCs w:val="30"/>
          <w:lang w:eastAsia="zh-CN"/>
        </w:rPr>
        <w:t>。医院现具有德国西门子双向平板探测器血管照影系统（DSA）、西门子1.5T核磁共振、西门子ERCP、齐柏林高清脑室镜、全进口德国西门子全数字化断层乳腺机、进口彩超等一批世界顶级的医疗设备，并建有高标准的骨科实验室、分子实验室等科研平台</w:t>
      </w:r>
      <w:r>
        <w:rPr>
          <w:rFonts w:hint="eastAsia" w:ascii="仿宋" w:hAnsi="仿宋" w:eastAsia="仿宋" w:cs="宋体"/>
          <w:sz w:val="30"/>
          <w:szCs w:val="30"/>
          <w:lang w:val="en-US" w:eastAsia="zh-CN"/>
        </w:rPr>
        <w:t>。作为一家省直属单位，我们与浙医二院深度战略合作，与上海新华医院、上海长征医院长期合作。</w:t>
      </w:r>
      <w:r>
        <w:rPr>
          <w:rFonts w:hint="eastAsia" w:ascii="仿宋" w:hAnsi="仿宋" w:eastAsia="仿宋" w:cs="宋体"/>
          <w:sz w:val="30"/>
          <w:szCs w:val="30"/>
          <w:lang w:eastAsia="zh-CN"/>
        </w:rPr>
        <w:t>医院为全国文明优抚事业单位、浙江省文明单位、浙医二院协作医院、嘉兴医学院教学医院。</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9</w:t>
      </w:r>
      <w:r>
        <w:rPr>
          <w:rFonts w:hint="eastAsia" w:ascii="仿宋_GB2312" w:eastAsia="仿宋_GB2312"/>
          <w:sz w:val="28"/>
          <w:szCs w:val="28"/>
        </w:rPr>
        <w:t>年医院因业务发展需要招聘下列人才：</w:t>
      </w:r>
    </w:p>
    <w:p>
      <w:pPr>
        <w:numPr>
          <w:ilvl w:val="0"/>
          <w:numId w:val="0"/>
        </w:numPr>
        <w:spacing w:line="480" w:lineRule="exact"/>
        <w:ind w:firstLine="600" w:firstLineChars="200"/>
        <w:rPr>
          <w:rFonts w:hint="eastAsia" w:ascii="仿宋" w:hAnsi="仿宋" w:eastAsia="仿宋" w:cs="宋体"/>
          <w:sz w:val="30"/>
          <w:szCs w:val="30"/>
        </w:rPr>
      </w:pPr>
    </w:p>
    <w:p>
      <w:pPr>
        <w:numPr>
          <w:ilvl w:val="0"/>
          <w:numId w:val="0"/>
        </w:numPr>
        <w:spacing w:line="48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基本条件：</w:t>
      </w:r>
    </w:p>
    <w:p>
      <w:pPr>
        <w:spacing w:line="480" w:lineRule="exact"/>
        <w:ind w:firstLine="600" w:firstLineChars="200"/>
        <w:rPr>
          <w:rFonts w:hint="eastAsia" w:ascii="仿宋" w:hAnsi="仿宋" w:eastAsia="仿宋" w:cs="宋体"/>
          <w:sz w:val="30"/>
          <w:szCs w:val="30"/>
        </w:rPr>
      </w:pPr>
      <w:r>
        <w:rPr>
          <w:rFonts w:hint="eastAsia" w:ascii="仿宋" w:hAnsi="仿宋" w:eastAsia="仿宋" w:cs="宋体"/>
          <w:sz w:val="30"/>
          <w:szCs w:val="30"/>
        </w:rPr>
        <w:t>1</w:t>
      </w:r>
      <w:r>
        <w:rPr>
          <w:rFonts w:hint="eastAsia" w:ascii="仿宋" w:hAnsi="仿宋" w:eastAsia="仿宋" w:cs="宋体"/>
          <w:sz w:val="30"/>
          <w:szCs w:val="30"/>
          <w:lang w:eastAsia="zh-CN"/>
        </w:rPr>
        <w:t>、</w:t>
      </w:r>
      <w:r>
        <w:rPr>
          <w:rFonts w:hint="eastAsia" w:ascii="仿宋" w:hAnsi="仿宋" w:eastAsia="仿宋" w:cs="宋体"/>
          <w:sz w:val="30"/>
          <w:szCs w:val="30"/>
        </w:rPr>
        <w:t>坚持中国共产党的领导，政治立场坚定;</w:t>
      </w:r>
    </w:p>
    <w:p>
      <w:pPr>
        <w:spacing w:line="480" w:lineRule="exact"/>
        <w:ind w:firstLine="600" w:firstLineChars="200"/>
        <w:rPr>
          <w:rFonts w:hint="eastAsia" w:ascii="仿宋" w:hAnsi="仿宋" w:eastAsia="仿宋" w:cs="宋体"/>
          <w:sz w:val="30"/>
          <w:szCs w:val="30"/>
        </w:rPr>
      </w:pPr>
      <w:r>
        <w:rPr>
          <w:rFonts w:hint="eastAsia" w:ascii="仿宋" w:hAnsi="仿宋" w:eastAsia="仿宋" w:cs="宋体"/>
          <w:sz w:val="30"/>
          <w:szCs w:val="30"/>
          <w:lang w:val="en-US" w:eastAsia="zh-CN"/>
        </w:rPr>
        <w:t>2</w:t>
      </w:r>
      <w:r>
        <w:rPr>
          <w:rFonts w:hint="eastAsia" w:ascii="仿宋" w:hAnsi="仿宋" w:eastAsia="仿宋" w:cs="宋体"/>
          <w:sz w:val="30"/>
          <w:szCs w:val="30"/>
        </w:rPr>
        <w:t>、身体健康</w:t>
      </w:r>
      <w:r>
        <w:rPr>
          <w:rFonts w:hint="eastAsia" w:ascii="仿宋" w:hAnsi="仿宋" w:eastAsia="仿宋" w:cs="宋体"/>
          <w:sz w:val="30"/>
          <w:szCs w:val="30"/>
          <w:lang w:eastAsia="zh-CN"/>
        </w:rPr>
        <w:t>，具备岗位必需的身体素质</w:t>
      </w:r>
      <w:r>
        <w:rPr>
          <w:rFonts w:hint="eastAsia" w:ascii="仿宋" w:hAnsi="仿宋" w:eastAsia="仿宋" w:cs="宋体"/>
          <w:sz w:val="30"/>
          <w:szCs w:val="30"/>
        </w:rPr>
        <w:t xml:space="preserve">； </w:t>
      </w:r>
    </w:p>
    <w:p>
      <w:pPr>
        <w:spacing w:line="480" w:lineRule="exact"/>
        <w:ind w:firstLine="600" w:firstLineChars="200"/>
        <w:rPr>
          <w:rFonts w:hint="eastAsia" w:ascii="仿宋" w:hAnsi="仿宋" w:eastAsia="仿宋" w:cs="宋体"/>
          <w:sz w:val="30"/>
          <w:szCs w:val="30"/>
        </w:rPr>
      </w:pPr>
      <w:r>
        <w:rPr>
          <w:rFonts w:hint="eastAsia" w:ascii="仿宋" w:hAnsi="仿宋" w:eastAsia="仿宋" w:cs="宋体"/>
          <w:sz w:val="30"/>
          <w:szCs w:val="30"/>
          <w:lang w:val="en-US" w:eastAsia="zh-CN"/>
        </w:rPr>
        <w:t>3</w:t>
      </w:r>
      <w:r>
        <w:rPr>
          <w:rFonts w:hint="eastAsia" w:ascii="仿宋" w:hAnsi="仿宋" w:eastAsia="仿宋" w:cs="宋体"/>
          <w:sz w:val="30"/>
          <w:szCs w:val="30"/>
        </w:rPr>
        <w:t>、诚实守信，有工作责任心，有较好的沟通协调能力</w:t>
      </w:r>
      <w:r>
        <w:rPr>
          <w:rFonts w:hint="eastAsia" w:ascii="仿宋" w:hAnsi="仿宋" w:eastAsia="仿宋" w:cs="宋体"/>
          <w:sz w:val="30"/>
          <w:szCs w:val="30"/>
          <w:lang w:eastAsia="zh-CN"/>
        </w:rPr>
        <w:t>及团队精神</w:t>
      </w:r>
      <w:r>
        <w:rPr>
          <w:rFonts w:hint="eastAsia" w:ascii="仿宋" w:hAnsi="仿宋" w:eastAsia="仿宋" w:cs="宋体"/>
          <w:sz w:val="30"/>
          <w:szCs w:val="30"/>
        </w:rPr>
        <w:t>，品行端正，无违法违纪等不良记录；</w:t>
      </w:r>
    </w:p>
    <w:p>
      <w:pPr>
        <w:spacing w:line="480" w:lineRule="exact"/>
        <w:ind w:firstLine="600" w:firstLineChars="200"/>
        <w:rPr>
          <w:rFonts w:hint="eastAsia" w:ascii="仿宋" w:hAnsi="仿宋" w:eastAsia="仿宋" w:cs="宋体"/>
          <w:sz w:val="30"/>
          <w:szCs w:val="30"/>
        </w:rPr>
      </w:pPr>
      <w:r>
        <w:rPr>
          <w:rFonts w:hint="eastAsia" w:ascii="仿宋" w:hAnsi="仿宋" w:eastAsia="仿宋" w:cs="宋体"/>
          <w:sz w:val="30"/>
          <w:szCs w:val="30"/>
          <w:lang w:val="en-US" w:eastAsia="zh-CN"/>
        </w:rPr>
        <w:t>4</w:t>
      </w:r>
      <w:r>
        <w:rPr>
          <w:rFonts w:hint="eastAsia" w:ascii="仿宋" w:hAnsi="仿宋" w:eastAsia="仿宋" w:cs="宋体"/>
          <w:sz w:val="30"/>
          <w:szCs w:val="30"/>
        </w:rPr>
        <w:t>、具有履行应聘岗位职责所必须的专业技能；</w:t>
      </w:r>
    </w:p>
    <w:p>
      <w:pPr>
        <w:spacing w:line="480" w:lineRule="exact"/>
        <w:ind w:firstLine="600" w:firstLineChars="200"/>
        <w:rPr>
          <w:rFonts w:hint="eastAsia" w:ascii="仿宋" w:hAnsi="仿宋" w:eastAsia="仿宋" w:cs="宋体"/>
          <w:sz w:val="30"/>
          <w:szCs w:val="30"/>
        </w:rPr>
      </w:pPr>
      <w:r>
        <w:rPr>
          <w:rFonts w:hint="eastAsia" w:ascii="仿宋" w:hAnsi="仿宋" w:eastAsia="仿宋" w:cs="宋体"/>
          <w:sz w:val="30"/>
          <w:szCs w:val="30"/>
          <w:lang w:val="en-US" w:eastAsia="zh-CN"/>
        </w:rPr>
        <w:t>5</w:t>
      </w:r>
      <w:r>
        <w:rPr>
          <w:rFonts w:hint="eastAsia" w:ascii="仿宋" w:hAnsi="仿宋" w:eastAsia="仿宋" w:cs="宋体"/>
          <w:sz w:val="30"/>
          <w:szCs w:val="30"/>
        </w:rPr>
        <w:t>、提供真实、有效的应聘资料；否则将取消录用或应聘资格。</w:t>
      </w:r>
    </w:p>
    <w:p>
      <w:pPr>
        <w:spacing w:line="480" w:lineRule="exact"/>
        <w:ind w:firstLine="560" w:firstLineChars="200"/>
        <w:rPr>
          <w:rFonts w:hint="eastAsia" w:ascii="仿宋_GB2312" w:eastAsia="仿宋_GB2312"/>
          <w:sz w:val="28"/>
          <w:szCs w:val="28"/>
        </w:rPr>
      </w:pPr>
    </w:p>
    <w:p>
      <w:pPr>
        <w:spacing w:line="480" w:lineRule="exact"/>
        <w:ind w:firstLine="590" w:firstLineChars="196"/>
        <w:rPr>
          <w:rFonts w:hint="eastAsia" w:ascii="仿宋" w:hAnsi="仿宋" w:eastAsia="仿宋" w:cs="宋体"/>
          <w:b/>
          <w:bCs/>
          <w:sz w:val="30"/>
          <w:szCs w:val="30"/>
          <w:lang w:eastAsia="zh-CN"/>
        </w:rPr>
      </w:pPr>
      <w:r>
        <w:rPr>
          <w:rFonts w:hint="eastAsia" w:ascii="仿宋" w:hAnsi="仿宋" w:eastAsia="仿宋" w:cs="宋体"/>
          <w:b/>
          <w:bCs/>
          <w:sz w:val="30"/>
          <w:szCs w:val="30"/>
          <w:lang w:eastAsia="zh-CN"/>
        </w:rPr>
        <w:t>一</w:t>
      </w:r>
      <w:r>
        <w:rPr>
          <w:rFonts w:hint="eastAsia" w:ascii="仿宋" w:hAnsi="仿宋" w:eastAsia="仿宋" w:cs="宋体"/>
          <w:b/>
          <w:bCs/>
          <w:sz w:val="30"/>
          <w:szCs w:val="30"/>
        </w:rPr>
        <w:t>、201</w:t>
      </w:r>
      <w:r>
        <w:rPr>
          <w:rFonts w:hint="eastAsia" w:ascii="仿宋" w:hAnsi="仿宋" w:eastAsia="仿宋" w:cs="宋体"/>
          <w:b/>
          <w:bCs/>
          <w:sz w:val="30"/>
          <w:szCs w:val="30"/>
          <w:lang w:val="en-US" w:eastAsia="zh-CN"/>
        </w:rPr>
        <w:t>9</w:t>
      </w:r>
      <w:r>
        <w:rPr>
          <w:rFonts w:hint="eastAsia" w:ascii="仿宋" w:hAnsi="仿宋" w:eastAsia="仿宋" w:cs="宋体"/>
          <w:b/>
          <w:bCs/>
          <w:sz w:val="30"/>
          <w:szCs w:val="30"/>
        </w:rPr>
        <w:t>年</w:t>
      </w:r>
      <w:r>
        <w:rPr>
          <w:rFonts w:hint="eastAsia" w:ascii="仿宋" w:hAnsi="仿宋" w:eastAsia="仿宋" w:cs="宋体"/>
          <w:b/>
          <w:bCs/>
          <w:sz w:val="30"/>
          <w:szCs w:val="30"/>
          <w:lang w:eastAsia="zh-CN"/>
        </w:rPr>
        <w:t>应届博士、硕士招聘计划</w:t>
      </w:r>
    </w:p>
    <w:tbl>
      <w:tblPr>
        <w:tblStyle w:val="8"/>
        <w:tblW w:w="10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44"/>
        <w:gridCol w:w="2252"/>
        <w:gridCol w:w="473"/>
        <w:gridCol w:w="1410"/>
        <w:gridCol w:w="2760"/>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11" w:hRule="atLeast"/>
        </w:trPr>
        <w:tc>
          <w:tcPr>
            <w:tcW w:w="444" w:type="dxa"/>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岗位名称</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人数</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招聘对象</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专业要求</w:t>
            </w:r>
          </w:p>
        </w:tc>
        <w:tc>
          <w:tcPr>
            <w:tcW w:w="2745" w:type="dxa"/>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重症医学科（应届）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不限</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重症医学、临床医学类</w:t>
            </w:r>
          </w:p>
        </w:tc>
        <w:tc>
          <w:tcPr>
            <w:tcW w:w="27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1、学历/学位：</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全日制硕士研究生/硕士及以上</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2、职称要求：医师</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3、年龄上限：30周岁以下</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4、四证合一者优先考虑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心血管内科（应届）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内科学（心血管病）</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呼吸内科（应届）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内科学（呼吸）</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消化内科（应届）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内科学（消化）</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神经内科（应届）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神经病学</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老年医学科（应届）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不限</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老年医学或内科学</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普外科（应届）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外科学（普外）</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泌尿外科（应届）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外科学（泌尿外）</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心胸外科（应届）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外科学（胸心外、普外）</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骨科（应届）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外科学（骨外）</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妇科（应届）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妇产科学</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美容整形科（应届）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不限</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外科学（整形）</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6"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急诊科（应届）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不限</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急诊医学、临床医学类</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7" w:hRule="atLeast"/>
        </w:trPr>
        <w:tc>
          <w:tcPr>
            <w:tcW w:w="444"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2252"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麻醉科（应届）</w:t>
            </w:r>
          </w:p>
        </w:tc>
        <w:tc>
          <w:tcPr>
            <w:tcW w:w="473"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1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6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麻醉学、临床医学类</w:t>
            </w:r>
          </w:p>
        </w:tc>
        <w:tc>
          <w:tcPr>
            <w:tcW w:w="2745" w:type="dxa"/>
            <w:vMerge w:val="continue"/>
            <w:shd w:val="clear" w:color="auto" w:fill="auto"/>
            <w:vAlign w:val="center"/>
          </w:tcPr>
          <w:p>
            <w:pPr>
              <w:jc w:val="center"/>
              <w:rPr>
                <w:rFonts w:hint="eastAsia" w:ascii="仿宋" w:hAnsi="仿宋" w:eastAsia="仿宋" w:cs="仿宋"/>
                <w:i w:val="0"/>
                <w:color w:val="000000"/>
                <w:sz w:val="24"/>
                <w:szCs w:val="24"/>
                <w:u w:val="none"/>
              </w:rPr>
            </w:pPr>
          </w:p>
        </w:tc>
      </w:tr>
    </w:tbl>
    <w:p>
      <w:pPr>
        <w:spacing w:line="480" w:lineRule="exact"/>
        <w:ind w:firstLine="590" w:firstLineChars="196"/>
        <w:rPr>
          <w:rFonts w:hint="eastAsia" w:ascii="仿宋" w:hAnsi="仿宋" w:eastAsia="仿宋" w:cs="宋体"/>
          <w:b/>
          <w:bCs/>
          <w:sz w:val="30"/>
          <w:szCs w:val="30"/>
          <w:lang w:eastAsia="zh-CN"/>
        </w:rPr>
      </w:pPr>
    </w:p>
    <w:p>
      <w:pPr>
        <w:spacing w:line="480" w:lineRule="exact"/>
        <w:ind w:firstLine="590" w:firstLineChars="196"/>
        <w:rPr>
          <w:rFonts w:hint="eastAsia" w:ascii="仿宋" w:hAnsi="仿宋" w:eastAsia="仿宋" w:cs="宋体"/>
          <w:b w:val="0"/>
          <w:bCs w:val="0"/>
          <w:sz w:val="30"/>
          <w:szCs w:val="30"/>
          <w:lang w:eastAsia="zh-CN"/>
        </w:rPr>
      </w:pPr>
      <w:r>
        <w:rPr>
          <w:rFonts w:hint="eastAsia" w:ascii="仿宋" w:hAnsi="仿宋" w:eastAsia="仿宋" w:cs="宋体"/>
          <w:b/>
          <w:bCs/>
          <w:sz w:val="30"/>
          <w:szCs w:val="30"/>
          <w:lang w:eastAsia="zh-CN"/>
        </w:rPr>
        <w:t>201</w:t>
      </w:r>
      <w:r>
        <w:rPr>
          <w:rFonts w:hint="eastAsia" w:ascii="仿宋" w:hAnsi="仿宋" w:eastAsia="仿宋" w:cs="宋体"/>
          <w:b/>
          <w:bCs/>
          <w:sz w:val="30"/>
          <w:szCs w:val="30"/>
          <w:lang w:val="en-US" w:eastAsia="zh-CN"/>
        </w:rPr>
        <w:t>9</w:t>
      </w:r>
      <w:r>
        <w:rPr>
          <w:rFonts w:hint="eastAsia" w:ascii="仿宋" w:hAnsi="仿宋" w:eastAsia="仿宋" w:cs="宋体"/>
          <w:b/>
          <w:bCs/>
          <w:sz w:val="30"/>
          <w:szCs w:val="30"/>
          <w:lang w:eastAsia="zh-CN"/>
        </w:rPr>
        <w:t>年应届全日制硕士研究生引进待遇——</w:t>
      </w:r>
      <w:r>
        <w:rPr>
          <w:rFonts w:hint="eastAsia" w:ascii="仿宋" w:hAnsi="仿宋" w:eastAsia="仿宋" w:cs="宋体"/>
          <w:b w:val="0"/>
          <w:bCs w:val="0"/>
          <w:sz w:val="30"/>
          <w:szCs w:val="30"/>
          <w:lang w:eastAsia="zh-CN"/>
        </w:rPr>
        <w:t>条件优秀者经考核合格可进编；享受相应层次研究生引进补贴(引进补贴在试用期考核合格后按医院规定支付)，具体如下：</w:t>
      </w:r>
    </w:p>
    <w:p>
      <w:pPr>
        <w:spacing w:line="480" w:lineRule="exact"/>
        <w:ind w:firstLine="588" w:firstLineChars="196"/>
        <w:rPr>
          <w:rFonts w:hint="eastAsia" w:ascii="仿宋" w:hAnsi="仿宋" w:eastAsia="仿宋" w:cs="宋体"/>
          <w:b w:val="0"/>
          <w:bCs w:val="0"/>
          <w:sz w:val="30"/>
          <w:szCs w:val="30"/>
          <w:lang w:eastAsia="zh-CN"/>
        </w:rPr>
      </w:pPr>
      <w:r>
        <w:rPr>
          <w:rFonts w:hint="eastAsia" w:ascii="仿宋" w:hAnsi="仿宋" w:eastAsia="仿宋" w:cs="宋体"/>
          <w:b w:val="0"/>
          <w:bCs w:val="0"/>
          <w:sz w:val="30"/>
          <w:szCs w:val="30"/>
          <w:lang w:eastAsia="zh-CN"/>
        </w:rPr>
        <w:t>第1类：世界大学医学类学科排名前200名、“985”高校、“211”高校、中科院等院校毕业的优秀毕业生，四证合一者（执业医师资格证、住院医师规范化培训合格证书、硕士研究生毕业证、硕士学位证）住房补贴标准为15万元。</w:t>
      </w:r>
    </w:p>
    <w:p>
      <w:pPr>
        <w:spacing w:line="480" w:lineRule="exact"/>
        <w:ind w:firstLine="588" w:firstLineChars="196"/>
        <w:rPr>
          <w:rFonts w:hint="eastAsia" w:ascii="仿宋" w:hAnsi="仿宋" w:eastAsia="仿宋" w:cs="宋体"/>
          <w:b w:val="0"/>
          <w:bCs w:val="0"/>
          <w:sz w:val="30"/>
          <w:szCs w:val="30"/>
          <w:lang w:eastAsia="zh-CN"/>
        </w:rPr>
      </w:pPr>
      <w:r>
        <w:rPr>
          <w:rFonts w:hint="eastAsia" w:ascii="仿宋" w:hAnsi="仿宋" w:eastAsia="仿宋" w:cs="宋体"/>
          <w:b w:val="0"/>
          <w:bCs w:val="0"/>
          <w:sz w:val="30"/>
          <w:szCs w:val="30"/>
          <w:lang w:eastAsia="zh-CN"/>
        </w:rPr>
        <w:t>第2类：四证合一（执业医师资格证、住院医师规范化培训合格证书、硕士研究生毕业证、硕士学位证）的硕士研究生住房补贴标准为12万元。</w:t>
      </w:r>
    </w:p>
    <w:p>
      <w:pPr>
        <w:spacing w:line="480" w:lineRule="exact"/>
        <w:ind w:firstLine="588" w:firstLineChars="196"/>
        <w:rPr>
          <w:rFonts w:hint="eastAsia" w:ascii="仿宋" w:hAnsi="仿宋" w:eastAsia="仿宋" w:cs="宋体"/>
          <w:b/>
          <w:bCs/>
          <w:sz w:val="30"/>
          <w:szCs w:val="30"/>
          <w:lang w:eastAsia="zh-CN"/>
        </w:rPr>
      </w:pPr>
      <w:r>
        <w:rPr>
          <w:rFonts w:hint="eastAsia" w:ascii="仿宋" w:hAnsi="仿宋" w:eastAsia="仿宋" w:cs="宋体"/>
          <w:b w:val="0"/>
          <w:bCs w:val="0"/>
          <w:sz w:val="30"/>
          <w:szCs w:val="30"/>
          <w:lang w:eastAsia="zh-CN"/>
        </w:rPr>
        <w:t>第3类：其他符合临床类岗位招聘条件的硕士研究生住房补贴标准为7万元（按照硕士研究生个人学习经历，学习期间能参加执业医师考试者，须取得执业医师证书）。</w:t>
      </w:r>
    </w:p>
    <w:p>
      <w:pPr>
        <w:spacing w:line="480" w:lineRule="exact"/>
        <w:ind w:firstLine="590" w:firstLineChars="196"/>
        <w:rPr>
          <w:rFonts w:hint="eastAsia" w:ascii="仿宋" w:hAnsi="仿宋" w:eastAsia="仿宋" w:cs="宋体"/>
          <w:b/>
          <w:bCs/>
          <w:sz w:val="30"/>
          <w:szCs w:val="30"/>
          <w:lang w:eastAsia="zh-CN"/>
        </w:rPr>
      </w:pPr>
      <w:r>
        <w:rPr>
          <w:rFonts w:hint="eastAsia" w:ascii="仿宋" w:hAnsi="仿宋" w:eastAsia="仿宋" w:cs="宋体"/>
          <w:b/>
          <w:bCs/>
          <w:sz w:val="30"/>
          <w:szCs w:val="30"/>
          <w:lang w:eastAsia="zh-CN"/>
        </w:rPr>
        <w:t>二</w:t>
      </w:r>
      <w:r>
        <w:rPr>
          <w:rFonts w:hint="eastAsia" w:ascii="仿宋" w:hAnsi="仿宋" w:eastAsia="仿宋" w:cs="宋体"/>
          <w:b/>
          <w:bCs/>
          <w:sz w:val="30"/>
          <w:szCs w:val="30"/>
        </w:rPr>
        <w:t>、201</w:t>
      </w:r>
      <w:r>
        <w:rPr>
          <w:rFonts w:hint="eastAsia" w:ascii="仿宋" w:hAnsi="仿宋" w:eastAsia="仿宋" w:cs="宋体"/>
          <w:b/>
          <w:bCs/>
          <w:sz w:val="30"/>
          <w:szCs w:val="30"/>
          <w:lang w:val="en-US" w:eastAsia="zh-CN"/>
        </w:rPr>
        <w:t>9</w:t>
      </w:r>
      <w:r>
        <w:rPr>
          <w:rFonts w:hint="eastAsia" w:ascii="仿宋" w:hAnsi="仿宋" w:eastAsia="仿宋" w:cs="宋体"/>
          <w:b/>
          <w:bCs/>
          <w:sz w:val="30"/>
          <w:szCs w:val="30"/>
        </w:rPr>
        <w:t>年</w:t>
      </w:r>
      <w:r>
        <w:rPr>
          <w:rFonts w:hint="eastAsia" w:ascii="仿宋" w:hAnsi="仿宋" w:eastAsia="仿宋" w:cs="宋体"/>
          <w:b/>
          <w:bCs/>
          <w:sz w:val="30"/>
          <w:szCs w:val="30"/>
          <w:lang w:eastAsia="zh-CN"/>
        </w:rPr>
        <w:t>应届本科、大专招聘计划</w:t>
      </w:r>
    </w:p>
    <w:tbl>
      <w:tblPr>
        <w:tblStyle w:val="8"/>
        <w:tblW w:w="13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1"/>
        <w:gridCol w:w="1899"/>
        <w:gridCol w:w="660"/>
        <w:gridCol w:w="1572"/>
        <w:gridCol w:w="2732"/>
        <w:gridCol w:w="1492"/>
        <w:gridCol w:w="1148"/>
        <w:gridCol w:w="1308"/>
        <w:gridCol w:w="2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6"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岗位名称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人数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招聘对象</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专业要求</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学历/学位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职称要求</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年龄上限</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6"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放射科（应届）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医学影像技术</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全日制本科/学士</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不作要求</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30周岁以下</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6"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检验科（应届）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医学检验</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全日制本科/学士</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不作要求</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30周岁以下</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6"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护士（应届）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应届毕业生</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护理学</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全日制大专及以上</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不作要求</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30周岁以下</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通过2019年护士执业考试</w:t>
            </w:r>
          </w:p>
        </w:tc>
      </w:tr>
    </w:tbl>
    <w:p>
      <w:pPr>
        <w:spacing w:line="480" w:lineRule="exact"/>
        <w:rPr>
          <w:rFonts w:hint="eastAsia" w:ascii="仿宋" w:hAnsi="仿宋" w:eastAsia="仿宋" w:cs="宋体"/>
          <w:b/>
          <w:bCs/>
          <w:sz w:val="30"/>
          <w:szCs w:val="30"/>
          <w:lang w:eastAsia="zh-CN"/>
        </w:rPr>
      </w:pPr>
    </w:p>
    <w:p>
      <w:pPr>
        <w:spacing w:line="480" w:lineRule="exact"/>
        <w:ind w:firstLine="588" w:firstLineChars="196"/>
        <w:rPr>
          <w:rFonts w:hint="eastAsia" w:ascii="仿宋" w:hAnsi="仿宋" w:eastAsia="仿宋" w:cs="宋体"/>
          <w:b w:val="0"/>
          <w:bCs w:val="0"/>
          <w:sz w:val="30"/>
          <w:szCs w:val="30"/>
          <w:lang w:eastAsia="zh-CN"/>
        </w:rPr>
      </w:pPr>
      <w:r>
        <w:rPr>
          <w:rFonts w:hint="eastAsia" w:ascii="仿宋" w:hAnsi="仿宋" w:eastAsia="仿宋" w:cs="宋体"/>
          <w:b w:val="0"/>
          <w:bCs w:val="0"/>
          <w:sz w:val="30"/>
          <w:szCs w:val="30"/>
          <w:lang w:eastAsia="zh-CN"/>
        </w:rPr>
        <w:t>有意者可</w:t>
      </w:r>
      <w:r>
        <w:rPr>
          <w:rFonts w:hint="eastAsia" w:ascii="仿宋" w:hAnsi="仿宋" w:eastAsia="仿宋" w:cs="宋体"/>
          <w:sz w:val="30"/>
          <w:szCs w:val="30"/>
        </w:rPr>
        <w:t>登录医院官网</w:t>
      </w:r>
      <w:r>
        <w:rPr>
          <w:rFonts w:hint="eastAsia" w:ascii="仿宋" w:hAnsi="仿宋" w:eastAsia="仿宋" w:cs="宋体"/>
          <w:color w:val="auto"/>
          <w:sz w:val="30"/>
          <w:szCs w:val="30"/>
          <w:lang w:val="en-US" w:eastAsia="zh-CN"/>
        </w:rPr>
        <w:t>(</w:t>
      </w:r>
      <w:r>
        <w:rPr>
          <w:color w:val="auto"/>
        </w:rPr>
        <w:fldChar w:fldCharType="begin"/>
      </w:r>
      <w:r>
        <w:rPr>
          <w:color w:val="auto"/>
        </w:rPr>
        <w:instrText xml:space="preserve"> HYPERLINK "http://www.zjrj.com/" </w:instrText>
      </w:r>
      <w:r>
        <w:rPr>
          <w:color w:val="auto"/>
        </w:rPr>
        <w:fldChar w:fldCharType="separate"/>
      </w:r>
      <w:r>
        <w:rPr>
          <w:rStyle w:val="7"/>
          <w:rFonts w:hint="eastAsia" w:ascii="仿宋" w:hAnsi="仿宋" w:eastAsia="仿宋" w:cs="宋体"/>
          <w:color w:val="auto"/>
          <w:sz w:val="30"/>
          <w:szCs w:val="30"/>
        </w:rPr>
        <w:t>http://www.zjrj.com/</w:t>
      </w:r>
      <w:r>
        <w:rPr>
          <w:rStyle w:val="7"/>
          <w:rFonts w:hint="eastAsia" w:ascii="仿宋" w:hAnsi="仿宋" w:eastAsia="仿宋" w:cs="宋体"/>
          <w:color w:val="auto"/>
          <w:sz w:val="30"/>
          <w:szCs w:val="30"/>
        </w:rPr>
        <w:fldChar w:fldCharType="end"/>
      </w:r>
      <w:r>
        <w:rPr>
          <w:rStyle w:val="7"/>
          <w:rFonts w:hint="eastAsia" w:ascii="仿宋" w:hAnsi="仿宋" w:eastAsia="仿宋" w:cs="宋体"/>
          <w:color w:val="auto"/>
          <w:sz w:val="30"/>
          <w:szCs w:val="30"/>
          <w:lang w:val="en-US" w:eastAsia="zh-CN"/>
        </w:rPr>
        <w:t>)</w:t>
      </w:r>
      <w:r>
        <w:rPr>
          <w:rStyle w:val="7"/>
          <w:rFonts w:hint="eastAsia" w:ascii="仿宋" w:hAnsi="仿宋" w:eastAsia="仿宋" w:cs="宋体"/>
          <w:color w:val="auto"/>
          <w:sz w:val="30"/>
          <w:szCs w:val="30"/>
          <w:u w:val="none"/>
          <w:lang w:val="en-US" w:eastAsia="zh-CN"/>
        </w:rPr>
        <w:t>【应聘简历投递唯一通道】</w:t>
      </w:r>
      <w:r>
        <w:rPr>
          <w:rFonts w:hint="eastAsia" w:ascii="仿宋" w:hAnsi="仿宋" w:eastAsia="仿宋" w:cs="宋体"/>
          <w:sz w:val="30"/>
          <w:szCs w:val="30"/>
        </w:rPr>
        <w:t>，选择人力资源模块“人才招聘”栏，找到</w:t>
      </w:r>
      <w:r>
        <w:rPr>
          <w:rFonts w:hint="eastAsia" w:ascii="仿宋" w:hAnsi="仿宋" w:eastAsia="仿宋" w:cs="宋体"/>
          <w:sz w:val="30"/>
          <w:szCs w:val="30"/>
          <w:lang w:eastAsia="zh-CN"/>
        </w:rPr>
        <w:t>相应</w:t>
      </w:r>
      <w:r>
        <w:rPr>
          <w:rFonts w:hint="eastAsia" w:ascii="仿宋" w:hAnsi="仿宋" w:eastAsia="仿宋" w:cs="宋体"/>
          <w:sz w:val="30"/>
          <w:szCs w:val="30"/>
        </w:rPr>
        <w:t>招聘信息，按要求提交应聘简历</w:t>
      </w:r>
      <w:r>
        <w:rPr>
          <w:rFonts w:hint="eastAsia" w:ascii="仿宋" w:hAnsi="仿宋" w:eastAsia="仿宋" w:cs="宋体"/>
          <w:sz w:val="30"/>
          <w:szCs w:val="30"/>
          <w:lang w:eastAsia="zh-CN"/>
        </w:rPr>
        <w:t>、</w:t>
      </w:r>
      <w:r>
        <w:rPr>
          <w:rFonts w:hint="eastAsia" w:ascii="仿宋" w:hAnsi="仿宋" w:eastAsia="仿宋" w:cs="宋体"/>
          <w:b w:val="0"/>
          <w:bCs w:val="0"/>
          <w:sz w:val="30"/>
          <w:szCs w:val="30"/>
          <w:lang w:eastAsia="zh-CN"/>
        </w:rPr>
        <w:t>本人身份证、学历证书、学位证书、资质证书、就业推荐表和成绩单等材料。报名结束后，医院人事科将会通过短信方式通知通过简历初选的应聘人员考试时间及安排，应聘考试当天应聘者需携带以上材料原件及复印件按要求参加考试。未尽事宜，可与浙江省荣军医院人事科联系。</w:t>
      </w:r>
    </w:p>
    <w:p>
      <w:pPr>
        <w:spacing w:line="480" w:lineRule="exact"/>
        <w:ind w:firstLine="588" w:firstLineChars="196"/>
        <w:rPr>
          <w:rFonts w:ascii="仿宋" w:hAnsi="仿宋" w:eastAsia="仿宋" w:cs="宋体"/>
          <w:color w:val="000000"/>
          <w:sz w:val="30"/>
          <w:szCs w:val="30"/>
        </w:rPr>
      </w:pPr>
      <w:r>
        <w:rPr>
          <w:rFonts w:hint="eastAsia" w:ascii="仿宋" w:hAnsi="仿宋" w:eastAsia="仿宋" w:cs="宋体"/>
          <w:color w:val="000000"/>
          <w:sz w:val="30"/>
          <w:szCs w:val="30"/>
        </w:rPr>
        <w:t>医院网址：</w:t>
      </w:r>
      <w:r>
        <w:fldChar w:fldCharType="begin"/>
      </w:r>
      <w:r>
        <w:instrText xml:space="preserve"> HYPERLINK "http://www.zjrj.com/" </w:instrText>
      </w:r>
      <w:r>
        <w:fldChar w:fldCharType="separate"/>
      </w:r>
      <w:r>
        <w:rPr>
          <w:rStyle w:val="7"/>
          <w:rFonts w:hint="eastAsia" w:ascii="仿宋" w:hAnsi="仿宋" w:eastAsia="仿宋" w:cs="宋体"/>
          <w:sz w:val="30"/>
          <w:szCs w:val="30"/>
        </w:rPr>
        <w:t>http://www.zjrj.com/</w:t>
      </w:r>
      <w:r>
        <w:rPr>
          <w:rStyle w:val="7"/>
          <w:rFonts w:hint="eastAsia" w:ascii="仿宋" w:hAnsi="仿宋" w:eastAsia="仿宋" w:cs="宋体"/>
          <w:sz w:val="30"/>
          <w:szCs w:val="30"/>
        </w:rPr>
        <w:fldChar w:fldCharType="end"/>
      </w:r>
      <w:r>
        <w:rPr>
          <w:rFonts w:hint="eastAsia" w:ascii="仿宋" w:hAnsi="仿宋" w:eastAsia="仿宋" w:cs="宋体"/>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600" w:firstLineChars="200"/>
        <w:jc w:val="both"/>
        <w:textAlignment w:val="auto"/>
        <w:outlineLvl w:val="9"/>
        <w:rPr>
          <w:rFonts w:ascii="仿宋" w:hAnsi="仿宋" w:eastAsia="仿宋" w:cs="宋体"/>
          <w:color w:val="000000"/>
          <w:sz w:val="30"/>
          <w:szCs w:val="30"/>
        </w:rPr>
      </w:pPr>
      <w:r>
        <w:rPr>
          <w:rFonts w:hint="eastAsia" w:ascii="仿宋" w:hAnsi="仿宋" w:eastAsia="仿宋" w:cs="宋体"/>
          <w:sz w:val="30"/>
          <w:szCs w:val="30"/>
          <w:lang w:eastAsia="zh-CN"/>
        </w:rPr>
        <w:t>通讯</w:t>
      </w:r>
      <w:r>
        <w:rPr>
          <w:rFonts w:hint="eastAsia" w:ascii="仿宋" w:hAnsi="仿宋" w:eastAsia="仿宋" w:cs="宋体"/>
          <w:sz w:val="30"/>
          <w:szCs w:val="30"/>
        </w:rPr>
        <w:t>地址：嘉兴市双园路309号医院行政楼三楼人事科</w:t>
      </w:r>
      <w:r>
        <w:rPr>
          <w:rFonts w:hint="eastAsia" w:ascii="仿宋" w:hAnsi="仿宋" w:eastAsia="仿宋" w:cs="宋体"/>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600" w:firstLineChars="200"/>
        <w:jc w:val="both"/>
        <w:textAlignment w:val="auto"/>
        <w:outlineLvl w:val="9"/>
        <w:rPr>
          <w:rFonts w:ascii="仿宋" w:hAnsi="仿宋" w:eastAsia="仿宋" w:cs="宋体"/>
          <w:color w:val="000000"/>
          <w:sz w:val="30"/>
          <w:szCs w:val="30"/>
        </w:rPr>
      </w:pPr>
      <w:r>
        <w:rPr>
          <w:rFonts w:hint="eastAsia" w:ascii="仿宋" w:hAnsi="仿宋" w:eastAsia="仿宋" w:cs="宋体"/>
          <w:color w:val="000000"/>
          <w:sz w:val="30"/>
          <w:szCs w:val="30"/>
        </w:rPr>
        <w:t>联系电话：0573-82854029  82082759</w:t>
      </w:r>
    </w:p>
    <w:p>
      <w:pPr>
        <w:keepNext w:val="0"/>
        <w:keepLines w:val="0"/>
        <w:pageBreakBefore w:val="0"/>
        <w:widowControl w:val="0"/>
        <w:kinsoku/>
        <w:wordWrap/>
        <w:overflowPunct/>
        <w:topLinePunct w:val="0"/>
        <w:autoSpaceDE/>
        <w:autoSpaceDN/>
        <w:bidi w:val="0"/>
        <w:adjustRightInd/>
        <w:snapToGrid/>
        <w:spacing w:line="440" w:lineRule="exact"/>
        <w:ind w:left="450" w:right="0" w:rightChars="0"/>
        <w:jc w:val="both"/>
        <w:textAlignment w:val="auto"/>
        <w:outlineLvl w:val="9"/>
        <w:rPr>
          <w:rFonts w:ascii="仿宋" w:hAnsi="仿宋" w:eastAsia="仿宋" w:cs="宋体"/>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left="315" w:leftChars="150" w:right="0" w:rightChars="0"/>
        <w:jc w:val="both"/>
        <w:textAlignment w:val="auto"/>
        <w:outlineLvl w:val="9"/>
        <w:rPr>
          <w:rFonts w:hint="eastAsia" w:ascii="仿宋" w:hAnsi="仿宋" w:eastAsia="仿宋" w:cs="宋体"/>
          <w:color w:val="000000"/>
          <w:sz w:val="30"/>
          <w:szCs w:val="30"/>
        </w:rPr>
      </w:pPr>
      <w:r>
        <w:rPr>
          <w:rFonts w:hint="eastAsia" w:ascii="仿宋" w:hAnsi="仿宋" w:eastAsia="仿宋" w:cs="宋体"/>
          <w:color w:val="000000"/>
          <w:sz w:val="30"/>
          <w:szCs w:val="30"/>
        </w:rPr>
        <w:t xml:space="preserve">                                    </w:t>
      </w:r>
      <w:r>
        <w:rPr>
          <w:rFonts w:hint="eastAsia" w:ascii="仿宋" w:hAnsi="仿宋" w:eastAsia="仿宋" w:cs="宋体"/>
          <w:color w:val="000000"/>
          <w:sz w:val="30"/>
          <w:szCs w:val="30"/>
          <w:lang w:val="en-US" w:eastAsia="zh-CN"/>
        </w:rPr>
        <w:t xml:space="preserve">                                   </w:t>
      </w:r>
      <w:r>
        <w:rPr>
          <w:rFonts w:hint="eastAsia" w:ascii="仿宋" w:hAnsi="仿宋" w:eastAsia="仿宋" w:cs="宋体"/>
          <w:color w:val="000000"/>
          <w:sz w:val="30"/>
          <w:szCs w:val="30"/>
        </w:rPr>
        <w:t xml:space="preserve">  201</w:t>
      </w:r>
      <w:r>
        <w:rPr>
          <w:rFonts w:hint="eastAsia" w:ascii="仿宋" w:hAnsi="仿宋" w:eastAsia="仿宋" w:cs="宋体"/>
          <w:color w:val="000000"/>
          <w:sz w:val="30"/>
          <w:szCs w:val="30"/>
          <w:lang w:val="en-US" w:eastAsia="zh-CN"/>
        </w:rPr>
        <w:t>8</w:t>
      </w:r>
      <w:r>
        <w:rPr>
          <w:rFonts w:hint="eastAsia" w:ascii="仿宋" w:hAnsi="仿宋" w:eastAsia="仿宋" w:cs="宋体"/>
          <w:color w:val="000000"/>
          <w:sz w:val="30"/>
          <w:szCs w:val="30"/>
        </w:rPr>
        <w:t>年</w:t>
      </w:r>
      <w:r>
        <w:rPr>
          <w:rFonts w:hint="eastAsia" w:ascii="仿宋" w:hAnsi="仿宋" w:eastAsia="仿宋" w:cs="宋体"/>
          <w:color w:val="000000"/>
          <w:sz w:val="30"/>
          <w:szCs w:val="30"/>
          <w:lang w:val="en-US" w:eastAsia="zh-CN"/>
        </w:rPr>
        <w:t>12</w:t>
      </w:r>
      <w:r>
        <w:rPr>
          <w:rFonts w:hint="eastAsia" w:ascii="仿宋" w:hAnsi="仿宋" w:eastAsia="仿宋" w:cs="宋体"/>
          <w:color w:val="000000"/>
          <w:sz w:val="30"/>
          <w:szCs w:val="30"/>
        </w:rPr>
        <w:t>月</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宋体"/>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宋体"/>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宋体"/>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宋体"/>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宋体"/>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宋体"/>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宋体"/>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宋体"/>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宋体"/>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 w:hAnsi="仿宋" w:eastAsia="仿宋" w:cs="宋体"/>
          <w:color w:val="000000"/>
          <w:sz w:val="30"/>
          <w:szCs w:val="30"/>
        </w:rPr>
      </w:pPr>
    </w:p>
    <w:p>
      <w:pPr>
        <w:rPr>
          <w:rFonts w:hint="eastAsia" w:ascii="仿宋" w:hAnsi="仿宋" w:eastAsia="仿宋" w:cs="宋体"/>
          <w:color w:val="000000"/>
          <w:sz w:val="30"/>
          <w:szCs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1555C43"/>
    <w:rsid w:val="00012DF8"/>
    <w:rsid w:val="00041FFE"/>
    <w:rsid w:val="000425F0"/>
    <w:rsid w:val="00070796"/>
    <w:rsid w:val="000C38C3"/>
    <w:rsid w:val="00120B91"/>
    <w:rsid w:val="00192769"/>
    <w:rsid w:val="002D4E72"/>
    <w:rsid w:val="002F53A2"/>
    <w:rsid w:val="00301A26"/>
    <w:rsid w:val="00314256"/>
    <w:rsid w:val="003733A5"/>
    <w:rsid w:val="003D6755"/>
    <w:rsid w:val="003E0D55"/>
    <w:rsid w:val="004C2869"/>
    <w:rsid w:val="00560A5F"/>
    <w:rsid w:val="006320C6"/>
    <w:rsid w:val="00667E62"/>
    <w:rsid w:val="007C5614"/>
    <w:rsid w:val="007F5DA7"/>
    <w:rsid w:val="008529D8"/>
    <w:rsid w:val="00861C4D"/>
    <w:rsid w:val="008E488F"/>
    <w:rsid w:val="009C7A81"/>
    <w:rsid w:val="00A14D0E"/>
    <w:rsid w:val="00A66E37"/>
    <w:rsid w:val="00AA2328"/>
    <w:rsid w:val="00AF7A61"/>
    <w:rsid w:val="00B41824"/>
    <w:rsid w:val="00B765DD"/>
    <w:rsid w:val="00C51358"/>
    <w:rsid w:val="00C71D60"/>
    <w:rsid w:val="00C75748"/>
    <w:rsid w:val="00C87C61"/>
    <w:rsid w:val="00CF07FA"/>
    <w:rsid w:val="00D21D57"/>
    <w:rsid w:val="00DE219B"/>
    <w:rsid w:val="00E27BED"/>
    <w:rsid w:val="00E31EF4"/>
    <w:rsid w:val="00F30E58"/>
    <w:rsid w:val="00FE558F"/>
    <w:rsid w:val="026F3317"/>
    <w:rsid w:val="02844D8D"/>
    <w:rsid w:val="066509D6"/>
    <w:rsid w:val="07985227"/>
    <w:rsid w:val="08C60A21"/>
    <w:rsid w:val="08FB4C4B"/>
    <w:rsid w:val="09E76400"/>
    <w:rsid w:val="0B23421E"/>
    <w:rsid w:val="0C534D50"/>
    <w:rsid w:val="0CD36153"/>
    <w:rsid w:val="0F233D75"/>
    <w:rsid w:val="0FD320B1"/>
    <w:rsid w:val="10A904C9"/>
    <w:rsid w:val="10E6279C"/>
    <w:rsid w:val="10E827CB"/>
    <w:rsid w:val="12716AE3"/>
    <w:rsid w:val="12B277BB"/>
    <w:rsid w:val="134A08DD"/>
    <w:rsid w:val="13655835"/>
    <w:rsid w:val="14567049"/>
    <w:rsid w:val="150B2C31"/>
    <w:rsid w:val="15DD4652"/>
    <w:rsid w:val="194B2C47"/>
    <w:rsid w:val="19D9303B"/>
    <w:rsid w:val="1A322029"/>
    <w:rsid w:val="1AFE1C6D"/>
    <w:rsid w:val="1B0576B8"/>
    <w:rsid w:val="1C676A41"/>
    <w:rsid w:val="1DEA23A0"/>
    <w:rsid w:val="1E0C0E22"/>
    <w:rsid w:val="1F832D61"/>
    <w:rsid w:val="22201C6C"/>
    <w:rsid w:val="248D276F"/>
    <w:rsid w:val="25634702"/>
    <w:rsid w:val="25B62912"/>
    <w:rsid w:val="263F1EB9"/>
    <w:rsid w:val="277061FA"/>
    <w:rsid w:val="27D57EE2"/>
    <w:rsid w:val="28270A74"/>
    <w:rsid w:val="2A2A455E"/>
    <w:rsid w:val="2B1758E2"/>
    <w:rsid w:val="2C0F2CB8"/>
    <w:rsid w:val="2EAA774C"/>
    <w:rsid w:val="2FAA656B"/>
    <w:rsid w:val="2FDB0F4F"/>
    <w:rsid w:val="304D60B4"/>
    <w:rsid w:val="30931FA2"/>
    <w:rsid w:val="31370AB6"/>
    <w:rsid w:val="31761BEF"/>
    <w:rsid w:val="318C266F"/>
    <w:rsid w:val="32B56407"/>
    <w:rsid w:val="340B305D"/>
    <w:rsid w:val="34AC4473"/>
    <w:rsid w:val="37CE2989"/>
    <w:rsid w:val="382D14F5"/>
    <w:rsid w:val="3B730E09"/>
    <w:rsid w:val="3C0261BF"/>
    <w:rsid w:val="3D7267A6"/>
    <w:rsid w:val="3DC442B8"/>
    <w:rsid w:val="3F397B97"/>
    <w:rsid w:val="42497DB1"/>
    <w:rsid w:val="437B756F"/>
    <w:rsid w:val="439C12DC"/>
    <w:rsid w:val="43A87D84"/>
    <w:rsid w:val="43A90D74"/>
    <w:rsid w:val="43F17C47"/>
    <w:rsid w:val="443F4170"/>
    <w:rsid w:val="45AC6233"/>
    <w:rsid w:val="466334BF"/>
    <w:rsid w:val="46C12B31"/>
    <w:rsid w:val="47CB4ED7"/>
    <w:rsid w:val="4838115D"/>
    <w:rsid w:val="4A036A3C"/>
    <w:rsid w:val="4A08024E"/>
    <w:rsid w:val="4B953A1A"/>
    <w:rsid w:val="4BA71DB9"/>
    <w:rsid w:val="4C6E0922"/>
    <w:rsid w:val="4D761E11"/>
    <w:rsid w:val="4DF80CF8"/>
    <w:rsid w:val="50623C9D"/>
    <w:rsid w:val="532E326C"/>
    <w:rsid w:val="53676E0F"/>
    <w:rsid w:val="545575D5"/>
    <w:rsid w:val="550B1F9D"/>
    <w:rsid w:val="57547F84"/>
    <w:rsid w:val="57C827C6"/>
    <w:rsid w:val="58A21BB9"/>
    <w:rsid w:val="5ADE52FE"/>
    <w:rsid w:val="5CA7689B"/>
    <w:rsid w:val="5D137F71"/>
    <w:rsid w:val="5DC70F95"/>
    <w:rsid w:val="5EAD3353"/>
    <w:rsid w:val="5F172C42"/>
    <w:rsid w:val="5F57353B"/>
    <w:rsid w:val="60527A82"/>
    <w:rsid w:val="61343F91"/>
    <w:rsid w:val="61555C43"/>
    <w:rsid w:val="62CD07DA"/>
    <w:rsid w:val="64273D7F"/>
    <w:rsid w:val="649E209B"/>
    <w:rsid w:val="64C77D81"/>
    <w:rsid w:val="64E8397B"/>
    <w:rsid w:val="657C0589"/>
    <w:rsid w:val="66401380"/>
    <w:rsid w:val="667145EF"/>
    <w:rsid w:val="678E3DB1"/>
    <w:rsid w:val="67DA1EE9"/>
    <w:rsid w:val="68500A20"/>
    <w:rsid w:val="691C0E8B"/>
    <w:rsid w:val="69535EF9"/>
    <w:rsid w:val="69C368F9"/>
    <w:rsid w:val="6A1D44CF"/>
    <w:rsid w:val="6A7B6389"/>
    <w:rsid w:val="6D574E65"/>
    <w:rsid w:val="6D762566"/>
    <w:rsid w:val="6DD77770"/>
    <w:rsid w:val="6E7D7046"/>
    <w:rsid w:val="6F526821"/>
    <w:rsid w:val="7016534C"/>
    <w:rsid w:val="70D17CC4"/>
    <w:rsid w:val="721C0039"/>
    <w:rsid w:val="72701571"/>
    <w:rsid w:val="72EE4FE3"/>
    <w:rsid w:val="73806B97"/>
    <w:rsid w:val="73962894"/>
    <w:rsid w:val="76DF4CB1"/>
    <w:rsid w:val="7A605C2A"/>
    <w:rsid w:val="7B6C638D"/>
    <w:rsid w:val="7DAD2356"/>
    <w:rsid w:val="7DCC7265"/>
    <w:rsid w:val="7FE84F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 w:type="character" w:customStyle="1" w:styleId="10">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217</Words>
  <Characters>1240</Characters>
  <Lines>10</Lines>
  <Paragraphs>2</Paragraphs>
  <TotalTime>12</TotalTime>
  <ScaleCrop>false</ScaleCrop>
  <LinksUpToDate>false</LinksUpToDate>
  <CharactersWithSpaces>1455</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2017-11-28T02:22:00Z</dcterms:created>
  <dc:creator>she</dc:creator>
  <cp:lastModifiedBy>dzf</cp:lastModifiedBy>
  <cp:lastPrinted>2018-12-05T06:28:00Z</cp:lastPrinted>
  <dcterms:modified xsi:type="dcterms:W3CDTF">2018-12-19T08:48:13Z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